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520F5">
      <w:pPr>
        <w:jc w:val="center"/>
        <w:rPr>
          <w:rFonts w:hint="default" w:ascii="Arial" w:hAnsi="Arial" w:cs="Arial"/>
          <w:b/>
          <w:bCs/>
          <w:sz w:val="28"/>
          <w:szCs w:val="28"/>
          <w:lang w:val="sk-SK"/>
        </w:rPr>
      </w:pPr>
      <w:r>
        <w:rPr>
          <w:rFonts w:hint="default" w:ascii="Arial" w:hAnsi="Arial" w:cs="Arial"/>
          <w:b/>
          <w:bCs/>
          <w:sz w:val="28"/>
          <w:szCs w:val="28"/>
          <w:lang w:val="sk-SK"/>
        </w:rPr>
        <w:t>Dodatok č. 2</w:t>
      </w:r>
    </w:p>
    <w:p w14:paraId="157AC125">
      <w:pPr>
        <w:jc w:val="center"/>
        <w:rPr>
          <w:rFonts w:hint="default" w:ascii="Arial" w:hAnsi="Arial" w:cs="Arial"/>
          <w:b/>
          <w:bCs/>
          <w:sz w:val="28"/>
          <w:szCs w:val="28"/>
          <w:lang w:val="sk-SK"/>
        </w:rPr>
      </w:pPr>
      <w:r>
        <w:rPr>
          <w:rFonts w:hint="default" w:ascii="Arial" w:hAnsi="Arial" w:cs="Arial"/>
          <w:b/>
          <w:bCs/>
          <w:sz w:val="28"/>
          <w:szCs w:val="28"/>
          <w:lang w:val="sk-SK"/>
        </w:rPr>
        <w:t>k školskému poriadku Materskej školy, Okružná 366/4, 07664 Zemplínska Teplica</w:t>
      </w:r>
    </w:p>
    <w:p w14:paraId="599D505C">
      <w:pPr>
        <w:jc w:val="center"/>
        <w:rPr>
          <w:rFonts w:hint="default" w:ascii="Arial" w:hAnsi="Arial" w:cs="Arial"/>
          <w:b/>
          <w:bCs/>
          <w:sz w:val="28"/>
          <w:szCs w:val="28"/>
          <w:lang w:val="sk-SK"/>
        </w:rPr>
      </w:pPr>
    </w:p>
    <w:p w14:paraId="3622FE25">
      <w:pPr>
        <w:rPr>
          <w:rFonts w:hint="default"/>
          <w:sz w:val="28"/>
          <w:szCs w:val="28"/>
          <w:lang w:val="sk-SK"/>
        </w:rPr>
      </w:pPr>
    </w:p>
    <w:p w14:paraId="2FA4FCF1">
      <w:pPr>
        <w:rPr>
          <w:rFonts w:hint="default"/>
          <w:sz w:val="28"/>
          <w:szCs w:val="28"/>
          <w:lang w:val="sk-SK"/>
        </w:rPr>
      </w:pPr>
    </w:p>
    <w:p w14:paraId="1232BB88">
      <w:pPr>
        <w:rPr>
          <w:rFonts w:hint="default"/>
          <w:sz w:val="28"/>
          <w:szCs w:val="28"/>
          <w:lang w:val="sk-SK"/>
        </w:rPr>
      </w:pPr>
    </w:p>
    <w:p w14:paraId="25842A0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5E86E2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12471E7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61CF3233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49FD471C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9726672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129E2A97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261BD9CC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264C9EC0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2D7E9EC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19A3969">
      <w:pPr>
        <w:keepNext w:val="0"/>
        <w:keepLines w:val="0"/>
        <w:widowControl/>
        <w:suppressLineNumbers w:val="0"/>
        <w:jc w:val="center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  <w:t>Usmernenie k všeobecným pravidlám ospravedlňovania</w:t>
      </w:r>
    </w:p>
    <w:p w14:paraId="6DB1D10C">
      <w:pPr>
        <w:keepNext w:val="0"/>
        <w:keepLines w:val="0"/>
        <w:widowControl/>
        <w:suppressLineNumbers w:val="0"/>
        <w:jc w:val="center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  <w:t>neprítomnosti dieťaťa plniaceho povinné predprimárne</w:t>
      </w:r>
    </w:p>
    <w:p w14:paraId="3A1D0133">
      <w:pPr>
        <w:keepNext w:val="0"/>
        <w:keepLines w:val="0"/>
        <w:widowControl/>
        <w:suppressLineNumbers w:val="0"/>
        <w:jc w:val="center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  <w:t>vzdelávanie v materskej škole</w:t>
      </w:r>
    </w:p>
    <w:p w14:paraId="62691011">
      <w:pPr>
        <w:keepNext w:val="0"/>
        <w:keepLines w:val="0"/>
        <w:widowControl/>
        <w:suppressLineNumbers w:val="0"/>
        <w:jc w:val="center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51A899EC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2CB12278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4EA7269D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6EEF33F6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6E393FA2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1C3AAC83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3DC42C65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69D21ED7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007C7FCB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4108A260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112605C9">
      <w:pPr>
        <w:keepNext w:val="0"/>
        <w:keepLines w:val="0"/>
        <w:widowControl/>
        <w:suppressLineNumbers w:val="0"/>
        <w:jc w:val="center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172304C9">
      <w:pPr>
        <w:keepNext w:val="0"/>
        <w:keepLines w:val="0"/>
        <w:widowControl/>
        <w:suppressLineNumbers w:val="0"/>
        <w:jc w:val="center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sk-SK" w:eastAsia="zh-CN" w:bidi="ar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  <w:t>Vypracovala</w:t>
      </w:r>
      <w:r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sk-SK" w:eastAsia="zh-CN" w:bidi="ar"/>
        </w:rPr>
        <w:t>:</w:t>
      </w:r>
    </w:p>
    <w:p w14:paraId="5DBB3A38">
      <w:pPr>
        <w:keepNext w:val="0"/>
        <w:keepLines w:val="0"/>
        <w:widowControl/>
        <w:suppressLineNumbers w:val="0"/>
        <w:jc w:val="center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  <w:t>riaditeľka materskej školy</w:t>
      </w:r>
    </w:p>
    <w:p w14:paraId="5F97BB5D">
      <w:pPr>
        <w:keepNext w:val="0"/>
        <w:keepLines w:val="0"/>
        <w:widowControl/>
        <w:suppressLineNumbers w:val="0"/>
        <w:jc w:val="center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sk-SK" w:eastAsia="zh-CN" w:bidi="ar"/>
        </w:rPr>
        <w:t>Bc. Michaela Ďurková</w:t>
      </w:r>
    </w:p>
    <w:p w14:paraId="2EF9C926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21DE5736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600873AB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20E7B2B4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17FB388D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18A2946A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6BA34F25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24D73F87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Usmernenie nadväzuje na zákon č. 176/2025 Z. z., ktorým sa mení a dopĺňa zákon č. 245/2008 Z. z. o výchove a vzdelávaní (školský zákon) a o zmene a doplnení niektorých zákonov v znení neskorších predpisov (ďalej len „školský zákon“). </w:t>
      </w:r>
    </w:p>
    <w:p w14:paraId="3FAF4C3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02AD5A48">
      <w:pPr>
        <w:keepNext w:val="0"/>
        <w:keepLines w:val="0"/>
        <w:widowControl/>
        <w:suppressLineNumbers w:val="0"/>
        <w:spacing w:line="360" w:lineRule="auto"/>
        <w:ind w:firstLine="360" w:firstLineChars="150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S účinnosťou od 1. septembra 2026 upravuje postup materskej školy pri ospravedlňovaní neprítomnosti dieťaťa plniaceho povinné predprimárne vzdelávanie a dieťaťa pokračujúceho v plnení povinného predprimárneho vzdelávania (ďalej len „dieťa“) v materskej škole § 144 ods. 9, 10, 12, 13 a 16 až 22 školského zákona. </w:t>
      </w:r>
    </w:p>
    <w:p w14:paraId="63BEC695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3F7AF25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Zákonný zástupca dieťaťa alebo zástupca zariadenia je povinný dbať o to, aby dieťa dochádzalo do materskej školy pravidelne a včas, ak mu nezabezpečí inú formu vzdelávania podľa školského zákona; </w:t>
      </w:r>
    </w:p>
    <w:p w14:paraId="4BA9103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68F0A4A4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Dôvody neprítomnosti dieťaťa na výchove a vzdelávaní 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doloží dokladmi v súlade so školským poriadkom príslušnej materskej školy. </w:t>
      </w:r>
    </w:p>
    <w:p w14:paraId="558A1275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Ak sa dieťa nemôže zúčastniť na výchove a vzdelávaní v materskej škole, jeho zákonný zástupca alebo zástupca zariadenia je povinný oznámiť materskej škole bez zbytočného odkladu príčinu jeho neprítomnosti (§ 144 ods. 9 školského zákona). </w:t>
      </w:r>
    </w:p>
    <w:p w14:paraId="309E893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1B6DC61D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Za dôvod ospravedlniteľnej neprítomnosti dieťaťa na výchove a vzdelávaní sa uznáva najmä: </w:t>
      </w:r>
    </w:p>
    <w:p w14:paraId="19552740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- choroba alebo úraz, </w:t>
      </w:r>
    </w:p>
    <w:p w14:paraId="10C9C891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- lekárom nariadený zákaz dochádzky do materskej školy, </w:t>
      </w:r>
    </w:p>
    <w:p w14:paraId="60BBCA7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- mimoriadne nepriaznivé poveternostné podmienky, </w:t>
      </w:r>
    </w:p>
    <w:p w14:paraId="7E14C390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- náhle prerušenie premávky hromadných dopravných prostriedkov, </w:t>
      </w:r>
    </w:p>
    <w:p w14:paraId="59C1110E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- mimoriadne udalosti v rodine alebo </w:t>
      </w:r>
    </w:p>
    <w:p w14:paraId="2C40E43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- účasť dieťaťa na súťažiach, ak nie sú organizované materskou školou. </w:t>
      </w:r>
    </w:p>
    <w:p w14:paraId="4AD9B5FC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0ED80750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>Okrem dôvodov uvedených v § 144 ods. 9 školského zákona môže materská škola ospravedlniť neprítomnosť dieťaťa aj z iného preukázaného dôvodu, ak tento dôvod objektívne bráni účasti dieťaťa na výchove a vzdelávaní v materskej škole. Spôsob preukazovania dôvodov neprítomnosti dieťaťa si upraví materská školav školskom poriadku (§ 144 ods. 10 školského zákona).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sk-SK" w:eastAsia="zh-CN" w:bidi="ar"/>
        </w:rPr>
        <w:t xml:space="preserve"> 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Ustanovenia § 144 ods. 12 a ods. 16 školského zákona sa vzťahujú len na neprítomnosť dieťaťa z dôvodu ochorenia alebo úrazu. Neprítomnosť dieťaťa z iného dôvodu ospravedlňuje materská škola na základe žiadosti zákonného zástupcu alebo zástupcu zariadenia postupom upraveným v školskom poriadku materskej školy. </w:t>
      </w:r>
    </w:p>
    <w:p w14:paraId="6F0BDF56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5DB1D817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Naša MŠ je v prísnejšom režime ospravedlňovania. </w:t>
      </w:r>
    </w:p>
    <w:p w14:paraId="66F51EF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Pri neprítomnosti dieťaťa na výchove a vzdelávaní z dôvodu ochorenia alebo úrazu sa podľa § 144 ods. 12 školského zákona postupuje takto: </w:t>
      </w:r>
    </w:p>
    <w:p w14:paraId="7DEEE9F8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26C356AD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Potvrdenie od lekára sa nevyžaduje ak neprítomnosť dieťaťa z dôvodu ochorenia alebo úrazu trvá najviac 7 po sebe nasledujúcich vyučovacích dní a zároveň súhrnne počas polroka školského roka najviac 21 vyučovacích dní. </w:t>
      </w:r>
    </w:p>
    <w:p w14:paraId="60A2039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2C88A8F6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Potvrdenie od lekára sa vyžaduje ak neprítomnosť dieťaťa z dôvodu ochorenia alebo úrazu trvá viac ako 7 po sebe nasledujúcich vyučovacích dní alebo súhrnne počas polrokaškolského roka viac ako 21 vyučovacích dní </w:t>
      </w:r>
    </w:p>
    <w:p w14:paraId="6C3B18B6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0023D85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sk-SK" w:eastAsia="zh-CN" w:bidi="ar"/>
        </w:rPr>
        <w:t>Príklad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 1 – po sebe nasledujúce vyučovacie dni </w:t>
      </w:r>
    </w:p>
    <w:p w14:paraId="28D2BEC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• Ak je dieťa neprítomné z dôvodu ochorenia alebo úrazu od pondelka do utorka nasledujúceho týždňa a v tomto období ide o 7 po sebe nasledujúcich vyučovacích dní, potvrdenie od lekára sa ešte nevyžaduje. </w:t>
      </w:r>
    </w:p>
    <w:p w14:paraId="177D208E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• Ak neprítomnosť dieťaťa z dôvodu ochorenia alebo úrazu pokračuje aj v ďalší vyučovací deň (streda), ide už o neprítomnosť viac ako 7 po sebe nasledujúcich vyučovacích dní a vyžaduje sa predloženie potvrdenia od lekára. </w:t>
      </w:r>
    </w:p>
    <w:p w14:paraId="14583EA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7BE821A2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sk-SK" w:eastAsia="zh-CN" w:bidi="ar"/>
        </w:rPr>
      </w:pPr>
    </w:p>
    <w:p w14:paraId="691B1578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sk-SK" w:eastAsia="zh-CN" w:bidi="ar"/>
        </w:rPr>
      </w:pPr>
    </w:p>
    <w:p w14:paraId="5F717C4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sk-SK" w:eastAsia="zh-CN" w:bidi="ar"/>
        </w:rPr>
      </w:pPr>
    </w:p>
    <w:p w14:paraId="02FFF71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sk-SK" w:eastAsia="zh-CN" w:bidi="ar"/>
        </w:rPr>
        <w:t>Príklad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 2 – súhrnná neprítomnosť počas polroka školského roka </w:t>
      </w:r>
    </w:p>
    <w:p w14:paraId="48B56E4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• Ak je dieťa z dôvodu ochorenia alebo úrazu počas jedného polroka školského roka neprítomné súhrnne 21 vyučovacích dní, potvrdenie od lekára sa ešte nevyžaduje. </w:t>
      </w:r>
    </w:p>
    <w:p w14:paraId="5CEB0BD7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>• Ak neprítomnosť dieťaťa z dôvodu ochorenia alebo úrazu počas jedného polroka školského rokadosiahne 22. vyučovací deň, vyžaduje sa potvrdenie od lekára.</w:t>
      </w:r>
    </w:p>
    <w:p w14:paraId="57BA273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76A81C6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Iné odôvodnené prípady </w:t>
      </w:r>
    </w:p>
    <w:p w14:paraId="33B94ADF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Materská škola môže v odôvodnených prípadoch vyžadovať lekárske potvrdenie o chorobe alebo úraze, alebo iný doklad potvrdzujúci odôvodnenosť neprítomnosti dieťaťa na výchove a vzdelávaní. To platí aj vtedy, ak by sa pri neprítomnosti dieťaťa z dôvodu ochorenia alebo úrazu nevyžadovalo potvrdenie od lekára podľa § 144 ods. 12 alebo 16 školského zákona. </w:t>
      </w:r>
    </w:p>
    <w:p w14:paraId="5D2F4C6C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Za odôvodnené prípady možno považovať najmä: </w:t>
      </w:r>
    </w:p>
    <w:p w14:paraId="04ABA9B7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• často opakovanú krátkodobú neprítomnosť dieťaťa na výchove a vzdelávaní, </w:t>
      </w:r>
    </w:p>
    <w:p w14:paraId="4C62AB64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• opodstatnené pochybnosti materskej školy o objektívnosti dôvodov neprítomnosti dieťaťa na výchove a vzdelávaní. </w:t>
      </w:r>
    </w:p>
    <w:p w14:paraId="057C01E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b/>
          <w:bCs/>
          <w:color w:val="000000"/>
          <w:kern w:val="0"/>
          <w:sz w:val="26"/>
          <w:szCs w:val="26"/>
          <w:lang w:val="en-US" w:eastAsia="zh-CN" w:bidi="ar"/>
        </w:rPr>
      </w:pPr>
    </w:p>
    <w:p w14:paraId="5A385D1E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Materská škola </w:t>
      </w:r>
    </w:p>
    <w:p w14:paraId="7B0CC912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a) postupuje pri ospravedlňovaní neprítomnosti dieťaťa podľa školského poriadku materskej školy, </w:t>
      </w:r>
    </w:p>
    <w:p w14:paraId="3A2F21EF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b) ospravedlňuje neprítomnosť dieťaťa na základe žiadosti zákonného zástupcu alebo zástupcu zariadenia, </w:t>
      </w:r>
    </w:p>
    <w:p w14:paraId="3214BFD0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c) vedie evidenciu dochádzky a neprítomnosti dieťaťa, </w:t>
      </w:r>
    </w:p>
    <w:p w14:paraId="362ECC67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d) sleduje, či zákonný zástupca alebo zástupca zariadenia oznámil príčinu neprítomnosti dieťaťa a preukázal dôvod neprítomnosti spôsobom určeným v školskom poriadku materskej školy, </w:t>
      </w:r>
    </w:p>
    <w:p w14:paraId="237B612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e) zabezpečuje podklady potrebné na ospravedlňovanie neprítomnosti dieťaťa z dôvodu ochorenia, </w:t>
      </w:r>
    </w:p>
    <w:p w14:paraId="56F076A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f) eviduje údaje potrebné na posúdenie referenčnej hodnoty a pomernej časti referenčnej hodnoty. </w:t>
      </w:r>
    </w:p>
    <w:p w14:paraId="0F110A6C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</w:pPr>
    </w:p>
    <w:p w14:paraId="2DC90910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sk-SK" w:eastAsia="zh-CN" w:bidi="ar"/>
        </w:rPr>
        <w:t>Ak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 riaditeľ materskej školy poverí konkrétneho zamestnanca materskej školy zabezpečením evidencie dochádzky alebo komunikáciou so zákonným zástupcom alebo zástupcom zariadenia, tento zamestnanec postupuje podľa školského poriadku materskej školy a pokynov riaditeľa materskej školy. </w:t>
      </w:r>
    </w:p>
    <w:p w14:paraId="47F13B1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4929E405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Zákonný zástupca alebo zástupca zariadenia </w:t>
      </w:r>
    </w:p>
    <w:p w14:paraId="1BAFA4E4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a) dbá o to, aby dieťa dochádzalo do materskej školy pravidelne a včas, ak mu nezabezpečí inú formu vzdelávania, </w:t>
      </w:r>
    </w:p>
    <w:p w14:paraId="2C6FBF6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b) oznamuje materskej škole bez zbytočného odkladu príčinu neprítomnosti dieťaťa, </w:t>
      </w:r>
    </w:p>
    <w:p w14:paraId="76D9632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c) preukazuje dôvody neprítomnosti dieťaťa spôsobom určeným v školskom poriadku materskej školy, </w:t>
      </w:r>
    </w:p>
    <w:p w14:paraId="01E4E41F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d) predkladá doklady preukazujúce dôvody neprítomnosti dieťaťa v lehote určenej školským poriadkom materskej školy, </w:t>
      </w:r>
    </w:p>
    <w:p w14:paraId="4E605C68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e) predkladá potvrdenie od lekára, ak sa podľa prísnejšieho režimu ospravedlňovania alebo miernejšieho režimu ospravedlňovania vyžaduje potvrdenie od lekára, </w:t>
      </w:r>
    </w:p>
    <w:p w14:paraId="2C0218AD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  <w:sz w:val="24"/>
          <w:szCs w:val="24"/>
          <w:lang w:val="sk-SK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f) predkladá lekárske potvrdenie o chorobe alebo úraze alebo iný doklad potvrdzujúci </w:t>
      </w:r>
      <w:bookmarkStart w:id="0" w:name="_GoBack"/>
      <w:bookmarkEnd w:id="0"/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>odôvodnenosťneprítomnosti dieťaťa, ak ho materská škola vyžaduj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sk-SK" w:eastAsia="zh-CN" w:bidi="ar"/>
        </w:rPr>
        <w:t xml:space="preserve">e </w:t>
      </w:r>
      <w:r>
        <w:rPr>
          <w:rFonts w:hint="default" w:ascii="Arial" w:hAnsi="Arial" w:cs="Arial"/>
          <w:sz w:val="24"/>
          <w:szCs w:val="24"/>
          <w:lang w:val="sk-SK"/>
        </w:rPr>
        <w:t xml:space="preserve"> v odôvodnenom prípade podľa § 144 ods. 13 školského zákona. </w:t>
      </w:r>
    </w:p>
    <w:p w14:paraId="4463452A">
      <w:pPr>
        <w:spacing w:line="360" w:lineRule="auto"/>
        <w:rPr>
          <w:rFonts w:hint="default" w:ascii="Arial" w:hAnsi="Arial" w:cs="Arial"/>
          <w:sz w:val="24"/>
          <w:szCs w:val="24"/>
          <w:lang w:val="sk-SK"/>
        </w:rPr>
      </w:pPr>
    </w:p>
    <w:p w14:paraId="1EB48F9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Arial" w:hAnsi="Arial" w:cs="Arial"/>
          <w:lang w:val="sk-SK"/>
        </w:rPr>
      </w:pPr>
    </w:p>
    <w:p w14:paraId="415560B3">
      <w:pPr>
        <w:spacing w:line="360" w:lineRule="auto"/>
        <w:rPr>
          <w:rFonts w:hint="default" w:ascii="Arial" w:hAnsi="Arial" w:cs="Arial"/>
          <w:color w:val="C65F10" w:themeColor="accent2" w:themeShade="BF"/>
          <w:lang w:val="sk-SK"/>
        </w:rPr>
      </w:pPr>
    </w:p>
    <w:p w14:paraId="518D28EF">
      <w:pPr>
        <w:spacing w:line="360" w:lineRule="auto"/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3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SimSun" w:cs="Arial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C61623">
      <w:pPr>
        <w:spacing w:line="360" w:lineRule="auto"/>
        <w:rPr>
          <w:rFonts w:hint="default" w:ascii="Arial" w:hAnsi="Arial" w:eastAsia="SimSun" w:cs="Arial"/>
          <w:sz w:val="24"/>
          <w:szCs w:val="24"/>
        </w:rPr>
      </w:pPr>
    </w:p>
    <w:p w14:paraId="0FB5EF3B">
      <w:pPr>
        <w:spacing w:line="360" w:lineRule="auto"/>
        <w:rPr>
          <w:rFonts w:hint="default" w:ascii="Arial" w:hAnsi="Arial" w:cs="Arial"/>
          <w:lang w:val="sk-SK"/>
        </w:rPr>
      </w:pPr>
      <w:r>
        <w:rPr>
          <w:rFonts w:hint="default" w:ascii="Arial" w:hAnsi="Arial" w:eastAsia="SimSun" w:cs="Arial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6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SimSun" w:cs="Arial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5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660B71"/>
    <w:rsid w:val="071A655F"/>
    <w:rsid w:val="453478DF"/>
    <w:rsid w:val="584F3478"/>
    <w:rsid w:val="622E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08"/>
    </w:pPr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217</Words>
  <Characters>1195</Characters>
  <Lines>0</Lines>
  <Paragraphs>0</Paragraphs>
  <TotalTime>16</TotalTime>
  <ScaleCrop>false</ScaleCrop>
  <LinksUpToDate>false</LinksUpToDate>
  <CharactersWithSpaces>1406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2026-08-24T12:14:00Z</dcterms:created>
  <dc:creator>Michaela Durkova</dc:creator>
  <cp:lastModifiedBy>Materská škola Zemplínska Teplica</cp:lastModifiedBy>
  <cp:lastPrinted>2026-08-25T08:15:00Z</cp:lastPrinted>
  <dcterms:modified xsi:type="dcterms:W3CDTF">2026-08-31T07:57:30Z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eyJoZGlkIjoiZmVlMjY5MTcwMTljMGNhYWQ2MzhlN2Q5ODQ2NTI5MDMiLCJ1c2VySWQiOiI5MzQ1ODUzNTI2MTQ0In0=</vt:lpwstr>
  </property>
  <property fmtid="{D5CDD505-2E9C-101B-9397-08002B2CF9AE}" pid="4" name="ICV">
    <vt:lpwstr>6616A227F9D747E8973552F2848112E1_13</vt:lpwstr>
  </property>
</Properties>
</file>