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37" w:rsidRPr="006379B1" w:rsidRDefault="00671E7E">
      <w:pPr>
        <w:rPr>
          <w:b/>
          <w:i/>
          <w:sz w:val="36"/>
          <w:szCs w:val="36"/>
        </w:rPr>
      </w:pPr>
      <w:bookmarkStart w:id="0" w:name="_GoBack"/>
      <w:bookmarkEnd w:id="0"/>
      <w:r w:rsidRPr="006379B1">
        <w:rPr>
          <w:b/>
          <w:i/>
          <w:sz w:val="36"/>
          <w:szCs w:val="36"/>
        </w:rPr>
        <w:t>Pripravenosť na školu</w:t>
      </w:r>
    </w:p>
    <w:p w:rsidR="00671E7E" w:rsidRDefault="00671E7E"/>
    <w:p w:rsidR="00FC6C36" w:rsidRDefault="00FC6C36">
      <w:r>
        <w:t xml:space="preserve">Rodina je prvým prostredím v ktorom dieťa žije, nadobúda pocit istoty, lásku. V rodine dostáva dostatok podnetov na rozvoj, ale v MŠ sa vytvárajú podmienky pre spoločenské činnosti, ktoré deti uspokojujú a poskytujú im nové sociálne a iné podnety. </w:t>
      </w:r>
      <w:r w:rsidR="00F67B54">
        <w:t xml:space="preserve">Materské školy sú kvalifikovaným doplnkom rodinnej výchovy. </w:t>
      </w:r>
      <w:r>
        <w:t xml:space="preserve">Život v detskom kolektíve je dobrým predpokladom na telesný a duševný </w:t>
      </w:r>
      <w:r w:rsidR="00F67B54">
        <w:t>rozvoj dieťaťa a samotnú pripravenosť na vstup do ZŠ.</w:t>
      </w:r>
    </w:p>
    <w:p w:rsidR="00F67B54" w:rsidRDefault="00F67B54">
      <w:r>
        <w:t>Prvý ročník ZŠ predpokladá istú vývinovú úroveň u každého školáka. Na túto predpokladanú úroveň nadväzuje vyučovanie. Ak je rozpor medzi požiadavkami, ktoré na dieťa kladie škola a jeho vývinovou úrovňou,</w:t>
      </w:r>
      <w:r w:rsidR="00A6239C">
        <w:t xml:space="preserve"> </w:t>
      </w:r>
      <w:r>
        <w:t>dochádza k ťažkostiam v jeho vzdelávaní. Dieťa nestačí nasadenému tempu, stráca záujem o učenie,</w:t>
      </w:r>
      <w:r w:rsidR="00A6239C">
        <w:t xml:space="preserve"> zlyháva</w:t>
      </w:r>
      <w:r>
        <w:t xml:space="preserve"> a často odmieta chodiť do školy.</w:t>
      </w:r>
      <w:r w:rsidR="00A6239C">
        <w:t xml:space="preserve"> Včasná diagnostika a spolupráca rodiny a MŠ pomáha vyhnúť sa podobným problémom.</w:t>
      </w:r>
    </w:p>
    <w:p w:rsidR="00A6239C" w:rsidRDefault="00A6239C">
      <w:r>
        <w:t>Na posudzovanie úrovne vývinu dieťaťa pri vstupe do školy sa používajú testy školskej zrelosti.</w:t>
      </w:r>
      <w:r w:rsidR="00005236">
        <w:t xml:space="preserve"> Test pozostáva s kresbovej časti, oblasti myslenia, vnímania, pamäti, </w:t>
      </w:r>
      <w:proofErr w:type="spellStart"/>
      <w:r w:rsidR="00005236">
        <w:t>grafomotoriky</w:t>
      </w:r>
      <w:proofErr w:type="spellEnd"/>
      <w:r w:rsidR="00005236">
        <w:t>.</w:t>
      </w:r>
    </w:p>
    <w:p w:rsidR="00A6239C" w:rsidRDefault="00A6239C">
      <w:r>
        <w:t>Dôležité podmienky ,ktoré je potrebné spĺňať:</w:t>
      </w:r>
    </w:p>
    <w:p w:rsidR="00A6239C" w:rsidRDefault="00397C78" w:rsidP="00A6239C">
      <w:pPr>
        <w:pStyle w:val="Odsekzoznamu"/>
        <w:numPr>
          <w:ilvl w:val="0"/>
          <w:numId w:val="1"/>
        </w:numPr>
      </w:pPr>
      <w:r>
        <w:t>p</w:t>
      </w:r>
      <w:r w:rsidR="00A6239C">
        <w:t xml:space="preserve">orozumenie vyučovaciemu jazyku/ rozumie inštrukciám učiteľa, tvorí obsahovo </w:t>
      </w:r>
      <w:r w:rsidR="00E86C5B">
        <w:t xml:space="preserve">zmysluplné </w:t>
      </w:r>
      <w:r w:rsidR="00A6239C">
        <w:t>súvislé vety/,</w:t>
      </w:r>
    </w:p>
    <w:p w:rsidR="00A6239C" w:rsidRDefault="00397C78" w:rsidP="00A6239C">
      <w:pPr>
        <w:pStyle w:val="Odsekzoznamu"/>
        <w:numPr>
          <w:ilvl w:val="0"/>
          <w:numId w:val="1"/>
        </w:numPr>
      </w:pPr>
      <w:r>
        <w:t>d</w:t>
      </w:r>
      <w:r w:rsidR="00A6239C">
        <w:t xml:space="preserve">ostatočná slovná zásoba/ </w:t>
      </w:r>
      <w:r w:rsidR="00E86C5B">
        <w:t>vie vyjadriť svoj postoj, vedomosti.../,</w:t>
      </w:r>
    </w:p>
    <w:p w:rsidR="00E86C5B" w:rsidRDefault="00397C78" w:rsidP="00A6239C">
      <w:pPr>
        <w:pStyle w:val="Odsekzoznamu"/>
        <w:numPr>
          <w:ilvl w:val="0"/>
          <w:numId w:val="1"/>
        </w:numPr>
      </w:pPr>
      <w:r>
        <w:t>s</w:t>
      </w:r>
      <w:r w:rsidR="00E86C5B">
        <w:t>luchová diferenciácia/ slabikovať/,</w:t>
      </w:r>
    </w:p>
    <w:p w:rsidR="00E86C5B" w:rsidRDefault="00397C78" w:rsidP="00A6239C">
      <w:pPr>
        <w:pStyle w:val="Odsekzoznamu"/>
        <w:numPr>
          <w:ilvl w:val="0"/>
          <w:numId w:val="1"/>
        </w:numPr>
      </w:pPr>
      <w:r>
        <w:t>z</w:t>
      </w:r>
      <w:r w:rsidR="00E86C5B">
        <w:t>raková diferenciácia predlohy/</w:t>
      </w:r>
      <w:r w:rsidR="005D679E">
        <w:t xml:space="preserve"> rozlíšenie, odlíšenie prvkov, predmetov.../ </w:t>
      </w:r>
    </w:p>
    <w:p w:rsidR="005D679E" w:rsidRDefault="00397C78" w:rsidP="00A6239C">
      <w:pPr>
        <w:pStyle w:val="Odsekzoznamu"/>
        <w:numPr>
          <w:ilvl w:val="0"/>
          <w:numId w:val="1"/>
        </w:numPr>
      </w:pPr>
      <w:r>
        <w:t>p</w:t>
      </w:r>
      <w:r w:rsidR="005D679E">
        <w:t>ráca s knihou/ poznávanie listov, stránok, odlíšenie písaného textu od obrázkového.../,</w:t>
      </w:r>
    </w:p>
    <w:p w:rsidR="005D679E" w:rsidRDefault="00397C78" w:rsidP="00A6239C">
      <w:pPr>
        <w:pStyle w:val="Odsekzoznamu"/>
        <w:numPr>
          <w:ilvl w:val="0"/>
          <w:numId w:val="1"/>
        </w:numPr>
      </w:pPr>
      <w:r>
        <w:t>o</w:t>
      </w:r>
      <w:r w:rsidR="005D679E">
        <w:t>rientácia v priestore/ hore, dole, vpravo, vľavo, predo mnou.../,</w:t>
      </w:r>
    </w:p>
    <w:p w:rsidR="005D679E" w:rsidRDefault="00397C78" w:rsidP="00A6239C">
      <w:pPr>
        <w:pStyle w:val="Odsekzoznamu"/>
        <w:numPr>
          <w:ilvl w:val="0"/>
          <w:numId w:val="1"/>
        </w:numPr>
      </w:pPr>
      <w:r>
        <w:t>o</w:t>
      </w:r>
      <w:r w:rsidR="005D679E">
        <w:t>rientácia v čase/tni v týždni, aký je dnes deň, čo bolo včera..../,</w:t>
      </w:r>
    </w:p>
    <w:p w:rsidR="005D679E" w:rsidRDefault="00397C78" w:rsidP="00A6239C">
      <w:pPr>
        <w:pStyle w:val="Odsekzoznamu"/>
        <w:numPr>
          <w:ilvl w:val="0"/>
          <w:numId w:val="1"/>
        </w:numPr>
      </w:pPr>
      <w:r>
        <w:t>o</w:t>
      </w:r>
      <w:r w:rsidR="005D679E">
        <w:t>vládanie číselného radu do desať,</w:t>
      </w:r>
    </w:p>
    <w:p w:rsidR="00005236" w:rsidRDefault="00397C78" w:rsidP="00A6239C">
      <w:pPr>
        <w:pStyle w:val="Odsekzoznamu"/>
        <w:numPr>
          <w:ilvl w:val="0"/>
          <w:numId w:val="1"/>
        </w:numPr>
      </w:pPr>
      <w:r>
        <w:t>p</w:t>
      </w:r>
      <w:r w:rsidR="00005236">
        <w:t>ochopenie pojmu čísla/ ukázať konkrétny počet.../,</w:t>
      </w:r>
    </w:p>
    <w:p w:rsidR="00005236" w:rsidRDefault="00397C78" w:rsidP="00A6239C">
      <w:pPr>
        <w:pStyle w:val="Odsekzoznamu"/>
        <w:numPr>
          <w:ilvl w:val="0"/>
          <w:numId w:val="1"/>
        </w:numPr>
      </w:pPr>
      <w:r>
        <w:t>o</w:t>
      </w:r>
      <w:r w:rsidR="00005236">
        <w:t>dlišovať pojmy veľa, málo, veľký, malý, ľahký, ťažký. Vysoký, nízky,</w:t>
      </w:r>
    </w:p>
    <w:p w:rsidR="005D679E" w:rsidRDefault="00397C78" w:rsidP="00A6239C">
      <w:pPr>
        <w:pStyle w:val="Odsekzoznamu"/>
        <w:numPr>
          <w:ilvl w:val="0"/>
          <w:numId w:val="1"/>
        </w:numPr>
      </w:pPr>
      <w:r>
        <w:t>p</w:t>
      </w:r>
      <w:r w:rsidR="005D679E">
        <w:t>oznanie a pomenovanie základných farieb,</w:t>
      </w:r>
    </w:p>
    <w:p w:rsidR="005D679E" w:rsidRDefault="00397C78" w:rsidP="00A6239C">
      <w:pPr>
        <w:pStyle w:val="Odsekzoznamu"/>
        <w:numPr>
          <w:ilvl w:val="0"/>
          <w:numId w:val="1"/>
        </w:numPr>
      </w:pPr>
      <w:r>
        <w:t>s</w:t>
      </w:r>
      <w:r w:rsidR="005D679E">
        <w:t>právne držanie ceruzky/ nie kŕčovite/</w:t>
      </w:r>
      <w:r w:rsidR="00005236">
        <w:t xml:space="preserve"> s primeraným tlakom na papier pri písaní, kreslení,</w:t>
      </w:r>
    </w:p>
    <w:p w:rsidR="005D679E" w:rsidRDefault="00397C78" w:rsidP="00A6239C">
      <w:pPr>
        <w:pStyle w:val="Odsekzoznamu"/>
        <w:numPr>
          <w:ilvl w:val="0"/>
          <w:numId w:val="1"/>
        </w:numPr>
      </w:pPr>
      <w:r>
        <w:t>p</w:t>
      </w:r>
      <w:r w:rsidR="005D679E">
        <w:t>lynulosť ťahov ceruzkou,</w:t>
      </w:r>
    </w:p>
    <w:p w:rsidR="005D679E" w:rsidRDefault="00397C78" w:rsidP="00A6239C">
      <w:pPr>
        <w:pStyle w:val="Odsekzoznamu"/>
        <w:numPr>
          <w:ilvl w:val="0"/>
          <w:numId w:val="1"/>
        </w:numPr>
      </w:pPr>
      <w:r>
        <w:t>s</w:t>
      </w:r>
      <w:r w:rsidR="005D679E">
        <w:t>chopnosť nakresliť geometrické tvary</w:t>
      </w:r>
      <w:r w:rsidR="00005236">
        <w:t>,</w:t>
      </w:r>
    </w:p>
    <w:p w:rsidR="00005236" w:rsidRDefault="00397C78" w:rsidP="00A6239C">
      <w:pPr>
        <w:pStyle w:val="Odsekzoznamu"/>
        <w:numPr>
          <w:ilvl w:val="0"/>
          <w:numId w:val="1"/>
        </w:numPr>
      </w:pPr>
      <w:r>
        <w:t>s</w:t>
      </w:r>
      <w:r w:rsidR="00005236">
        <w:t>chopnosť udržiavať čistotu na predlohe/ neškrtať, negumovať, neopravovať, netrhať.../,</w:t>
      </w:r>
    </w:p>
    <w:p w:rsidR="00005236" w:rsidRDefault="00005236" w:rsidP="00005236">
      <w:r>
        <w:t>Test školskej zrelosti využívame ako súčasť diagnostikovania detí</w:t>
      </w:r>
      <w:r w:rsidR="00C77DC2">
        <w:t xml:space="preserve"> , čo využívame pri individuálnej práci.</w:t>
      </w:r>
    </w:p>
    <w:p w:rsidR="00005236" w:rsidRDefault="00005236" w:rsidP="00005236"/>
    <w:sectPr w:rsidR="0000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C63EC"/>
    <w:multiLevelType w:val="hybridMultilevel"/>
    <w:tmpl w:val="BFCC69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57"/>
    <w:rsid w:val="00005236"/>
    <w:rsid w:val="00173137"/>
    <w:rsid w:val="00397C78"/>
    <w:rsid w:val="005D679E"/>
    <w:rsid w:val="006379B1"/>
    <w:rsid w:val="00671E7E"/>
    <w:rsid w:val="00A6239C"/>
    <w:rsid w:val="00C77DC2"/>
    <w:rsid w:val="00E86C5B"/>
    <w:rsid w:val="00F67B54"/>
    <w:rsid w:val="00FA0F57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99B5-E0B2-47CA-BBA4-8C73B3F0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2016-03-14T21:57:00Z</dcterms:created>
  <dcterms:modified xsi:type="dcterms:W3CDTF">2016-03-15T11:16:00Z</dcterms:modified>
</cp:coreProperties>
</file>